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7AE34" w14:textId="08D84648" w:rsidR="000417A5" w:rsidRPr="00675199" w:rsidRDefault="000417A5" w:rsidP="000417A5">
      <w:pPr>
        <w:jc w:val="center"/>
      </w:pPr>
      <w:bookmarkStart w:id="0" w:name="_Hlk528067968"/>
      <w:r w:rsidRPr="00675199">
        <w:rPr>
          <w:rFonts w:hint="eastAsia"/>
        </w:rPr>
        <w:t>一般財団法人沖縄Ｉ</w:t>
      </w:r>
      <w:r w:rsidRPr="00675199">
        <w:t>Tイノベーション戦略センター会員規程</w:t>
      </w:r>
    </w:p>
    <w:p w14:paraId="5EC2CE97" w14:textId="77777777" w:rsidR="000B64E7" w:rsidRPr="00675199" w:rsidRDefault="000B64E7" w:rsidP="000417A5">
      <w:pPr>
        <w:jc w:val="center"/>
      </w:pPr>
    </w:p>
    <w:p w14:paraId="727C5E8E" w14:textId="5DFDF6E6" w:rsidR="000417A5" w:rsidRPr="00675199" w:rsidRDefault="00B1003A" w:rsidP="000417A5">
      <w:pPr>
        <w:jc w:val="right"/>
      </w:pPr>
      <w:r w:rsidRPr="00675199">
        <w:rPr>
          <w:rFonts w:hint="eastAsia"/>
        </w:rPr>
        <w:t xml:space="preserve">制定　</w:t>
      </w:r>
      <w:r w:rsidR="00747305" w:rsidRPr="00675199">
        <w:rPr>
          <w:rFonts w:hint="eastAsia"/>
        </w:rPr>
        <w:t>2</w:t>
      </w:r>
      <w:r w:rsidR="00747305" w:rsidRPr="00675199">
        <w:t>018</w:t>
      </w:r>
      <w:r w:rsidRPr="00675199">
        <w:t>年</w:t>
      </w:r>
      <w:r w:rsidRPr="00675199">
        <w:rPr>
          <w:rFonts w:hint="eastAsia"/>
        </w:rPr>
        <w:t>6</w:t>
      </w:r>
      <w:r w:rsidRPr="00675199">
        <w:t>月29日　規程第19号</w:t>
      </w:r>
    </w:p>
    <w:p w14:paraId="54CB3855" w14:textId="1D297436" w:rsidR="00747305" w:rsidRPr="00675199" w:rsidRDefault="00747305" w:rsidP="00747305">
      <w:pPr>
        <w:wordWrap w:val="0"/>
        <w:jc w:val="right"/>
      </w:pPr>
      <w:r w:rsidRPr="00675199">
        <w:rPr>
          <w:rFonts w:hint="eastAsia"/>
        </w:rPr>
        <w:t>最終改正　2</w:t>
      </w:r>
      <w:r w:rsidRPr="00675199">
        <w:t>0</w:t>
      </w:r>
      <w:r w:rsidR="00582578" w:rsidRPr="00675199">
        <w:rPr>
          <w:rFonts w:hint="eastAsia"/>
        </w:rPr>
        <w:t>2</w:t>
      </w:r>
      <w:r w:rsidR="002E7BE8">
        <w:rPr>
          <w:rFonts w:hint="eastAsia"/>
        </w:rPr>
        <w:t>4</w:t>
      </w:r>
      <w:r w:rsidRPr="00675199">
        <w:rPr>
          <w:rFonts w:hint="eastAsia"/>
        </w:rPr>
        <w:t>年</w:t>
      </w:r>
      <w:r w:rsidR="002E7BE8">
        <w:rPr>
          <w:rFonts w:hint="eastAsia"/>
        </w:rPr>
        <w:t>4</w:t>
      </w:r>
      <w:r w:rsidRPr="00675199">
        <w:rPr>
          <w:rFonts w:hint="eastAsia"/>
        </w:rPr>
        <w:t>月</w:t>
      </w:r>
      <w:r w:rsidR="002E7BE8">
        <w:rPr>
          <w:rFonts w:hint="eastAsia"/>
        </w:rPr>
        <w:t>1</w:t>
      </w:r>
      <w:r w:rsidRPr="00675199">
        <w:rPr>
          <w:rFonts w:hint="eastAsia"/>
        </w:rPr>
        <w:t>日</w:t>
      </w:r>
    </w:p>
    <w:p w14:paraId="2844566A" w14:textId="77777777" w:rsidR="000417A5" w:rsidRPr="00675199" w:rsidRDefault="000417A5" w:rsidP="000417A5">
      <w:pPr>
        <w:jc w:val="right"/>
      </w:pPr>
      <w:r w:rsidRPr="00675199">
        <w:rPr>
          <w:rFonts w:hint="eastAsia"/>
        </w:rPr>
        <w:t>（理事長決裁）</w:t>
      </w:r>
    </w:p>
    <w:bookmarkEnd w:id="0"/>
    <w:p w14:paraId="60B3D87A" w14:textId="77777777" w:rsidR="000417A5" w:rsidRPr="00675199" w:rsidRDefault="000417A5" w:rsidP="000A763A">
      <w:pPr>
        <w:ind w:leftChars="100" w:left="210"/>
      </w:pPr>
      <w:r w:rsidRPr="00675199">
        <w:t>(目的)</w:t>
      </w:r>
    </w:p>
    <w:p w14:paraId="6E84B475" w14:textId="0D08B8E8" w:rsidR="000417A5" w:rsidRPr="00675199" w:rsidRDefault="000417A5" w:rsidP="000417A5">
      <w:pPr>
        <w:ind w:left="210" w:hangingChars="100" w:hanging="210"/>
      </w:pPr>
      <w:r w:rsidRPr="00675199">
        <w:rPr>
          <w:rFonts w:hint="eastAsia"/>
        </w:rPr>
        <w:t>第１条　この規程は、一般財団法人</w:t>
      </w:r>
      <w:r w:rsidR="00065992" w:rsidRPr="00675199">
        <w:rPr>
          <w:rFonts w:hint="eastAsia"/>
        </w:rPr>
        <w:t>沖縄</w:t>
      </w:r>
      <w:r w:rsidRPr="00675199">
        <w:t>ITイノベーション戦略センター</w:t>
      </w:r>
      <w:r w:rsidRPr="00675199">
        <w:rPr>
          <w:rFonts w:hint="eastAsia"/>
        </w:rPr>
        <w:t>（</w:t>
      </w:r>
      <w:r w:rsidRPr="00675199">
        <w:t>以下「当法人」という。</w:t>
      </w:r>
      <w:r w:rsidRPr="00675199">
        <w:rPr>
          <w:rFonts w:hint="eastAsia"/>
        </w:rPr>
        <w:t>）</w:t>
      </w:r>
      <w:r w:rsidRPr="00675199">
        <w:t>の会員及び会費に関し必要</w:t>
      </w:r>
      <w:r w:rsidRPr="00675199">
        <w:rPr>
          <w:rFonts w:hint="eastAsia"/>
        </w:rPr>
        <w:t>な</w:t>
      </w:r>
      <w:r w:rsidR="00B62D23" w:rsidRPr="00675199">
        <w:t>事項を定めることを目的とする</w:t>
      </w:r>
    </w:p>
    <w:p w14:paraId="740BDB2C" w14:textId="77777777" w:rsidR="000417A5" w:rsidRPr="00675199" w:rsidRDefault="000417A5" w:rsidP="000417A5"/>
    <w:p w14:paraId="05E40BC4" w14:textId="77777777" w:rsidR="000417A5" w:rsidRPr="00675199" w:rsidRDefault="000417A5" w:rsidP="000A763A">
      <w:pPr>
        <w:ind w:leftChars="100" w:left="210"/>
      </w:pPr>
      <w:r w:rsidRPr="00675199">
        <w:t>(会員の種別)</w:t>
      </w:r>
    </w:p>
    <w:p w14:paraId="18A41D85" w14:textId="77777777" w:rsidR="000417A5" w:rsidRPr="00675199" w:rsidRDefault="00B62D23" w:rsidP="000417A5">
      <w:r w:rsidRPr="00675199">
        <w:rPr>
          <w:rFonts w:hint="eastAsia"/>
        </w:rPr>
        <w:t>第２条　当法人の会員は、次の各号に定めるとおりとする</w:t>
      </w:r>
    </w:p>
    <w:p w14:paraId="6B0D3D72" w14:textId="77777777" w:rsidR="000417A5" w:rsidRPr="00675199" w:rsidRDefault="000417A5" w:rsidP="000417A5">
      <w:pPr>
        <w:ind w:leftChars="100" w:left="420" w:hangingChars="100" w:hanging="210"/>
      </w:pPr>
      <w:r w:rsidRPr="00675199">
        <w:rPr>
          <w:rFonts w:hint="eastAsia"/>
        </w:rPr>
        <w:t>⑴　正会員　当法人の事業活動に参画する法人及び個人並びにこれらの者を構成員とする団体</w:t>
      </w:r>
    </w:p>
    <w:p w14:paraId="75FB3F36" w14:textId="3D223DC5" w:rsidR="000417A5" w:rsidRPr="00675199" w:rsidRDefault="000417A5" w:rsidP="000417A5">
      <w:pPr>
        <w:ind w:leftChars="100" w:left="420" w:hangingChars="100" w:hanging="210"/>
      </w:pPr>
      <w:r w:rsidRPr="00675199">
        <w:rPr>
          <w:rFonts w:hint="eastAsia"/>
        </w:rPr>
        <w:t>⑵　賛助会員　当法人の事業に賛同し、当法人の事業目的達成に貢献する</w:t>
      </w:r>
      <w:r w:rsidR="00747305" w:rsidRPr="00675199">
        <w:rPr>
          <w:rFonts w:hint="eastAsia"/>
        </w:rPr>
        <w:t>国</w:t>
      </w:r>
      <w:r w:rsidR="00F97DD2" w:rsidRPr="00675199">
        <w:rPr>
          <w:rFonts w:hint="eastAsia"/>
        </w:rPr>
        <w:t>の機関</w:t>
      </w:r>
      <w:r w:rsidR="00747305" w:rsidRPr="00675199">
        <w:rPr>
          <w:rFonts w:hint="eastAsia"/>
        </w:rPr>
        <w:t>、</w:t>
      </w:r>
      <w:r w:rsidRPr="00675199">
        <w:rPr>
          <w:rFonts w:hint="eastAsia"/>
        </w:rPr>
        <w:t>地方公共団体、産業支援団体及び経済団体</w:t>
      </w:r>
      <w:r w:rsidR="00851105">
        <w:rPr>
          <w:rFonts w:hint="eastAsia"/>
        </w:rPr>
        <w:t>等</w:t>
      </w:r>
    </w:p>
    <w:p w14:paraId="42B5041C" w14:textId="649EA6F6" w:rsidR="000417A5" w:rsidRPr="00675199" w:rsidRDefault="000417A5" w:rsidP="000417A5">
      <w:pPr>
        <w:ind w:leftChars="100" w:left="420" w:hangingChars="100" w:hanging="210"/>
      </w:pPr>
      <w:r w:rsidRPr="00675199">
        <w:rPr>
          <w:rFonts w:hint="eastAsia"/>
        </w:rPr>
        <w:t>⑶　学術会員　当法人の調査研究に有益と認められる</w:t>
      </w:r>
      <w:r w:rsidR="00804FFB" w:rsidRPr="00675199">
        <w:rPr>
          <w:rFonts w:hint="eastAsia"/>
        </w:rPr>
        <w:t>高等教育機関（</w:t>
      </w:r>
      <w:r w:rsidRPr="00675199">
        <w:rPr>
          <w:rFonts w:hint="eastAsia"/>
        </w:rPr>
        <w:t>大学</w:t>
      </w:r>
      <w:r w:rsidR="00804FFB" w:rsidRPr="00675199">
        <w:rPr>
          <w:rFonts w:hint="eastAsia"/>
        </w:rPr>
        <w:t>等）</w:t>
      </w:r>
      <w:r w:rsidRPr="00675199">
        <w:rPr>
          <w:rFonts w:hint="eastAsia"/>
        </w:rPr>
        <w:t>、研究機関及び非営利団体</w:t>
      </w:r>
      <w:r w:rsidR="00851105">
        <w:rPr>
          <w:rFonts w:hint="eastAsia"/>
        </w:rPr>
        <w:t>等</w:t>
      </w:r>
    </w:p>
    <w:p w14:paraId="356B8C00" w14:textId="77777777" w:rsidR="000417A5" w:rsidRPr="00675199" w:rsidRDefault="000417A5" w:rsidP="000417A5"/>
    <w:p w14:paraId="79E6B011" w14:textId="77777777" w:rsidR="000417A5" w:rsidRPr="00675199" w:rsidRDefault="000417A5" w:rsidP="000A763A">
      <w:pPr>
        <w:ind w:leftChars="100" w:left="210"/>
      </w:pPr>
      <w:r w:rsidRPr="00675199">
        <w:t>(入会)</w:t>
      </w:r>
    </w:p>
    <w:p w14:paraId="21FD74BD" w14:textId="77777777" w:rsidR="000417A5" w:rsidRPr="00675199" w:rsidRDefault="000417A5" w:rsidP="000417A5">
      <w:pPr>
        <w:ind w:left="210" w:hangingChars="100" w:hanging="210"/>
      </w:pPr>
      <w:r w:rsidRPr="00675199">
        <w:rPr>
          <w:rFonts w:hint="eastAsia"/>
        </w:rPr>
        <w:t>第３条　会員として入会する者は、</w:t>
      </w:r>
      <w:r w:rsidR="00B62D23" w:rsidRPr="00675199">
        <w:rPr>
          <w:rFonts w:hint="eastAsia"/>
        </w:rPr>
        <w:t>入会申込書を当法人に提出し、理事長の承認を受けなければならない</w:t>
      </w:r>
    </w:p>
    <w:p w14:paraId="1374342E" w14:textId="77777777" w:rsidR="000417A5" w:rsidRPr="00675199" w:rsidRDefault="000417A5" w:rsidP="000417A5">
      <w:pPr>
        <w:ind w:left="210" w:hangingChars="100" w:hanging="210"/>
      </w:pPr>
      <w:r w:rsidRPr="00675199">
        <w:t>2</w:t>
      </w:r>
      <w:r w:rsidRPr="00675199">
        <w:rPr>
          <w:rFonts w:hint="eastAsia"/>
        </w:rPr>
        <w:t xml:space="preserve">　</w:t>
      </w:r>
      <w:r w:rsidRPr="00675199">
        <w:t>理事</w:t>
      </w:r>
      <w:r w:rsidRPr="00675199">
        <w:rPr>
          <w:rFonts w:hint="eastAsia"/>
        </w:rPr>
        <w:t>⻑は、前項の申込があったときは、第４条の規定に従い審査</w:t>
      </w:r>
      <w:r w:rsidR="00B62D23" w:rsidRPr="00675199">
        <w:rPr>
          <w:rFonts w:hint="eastAsia"/>
        </w:rPr>
        <w:t>を行い、⼊会の承認・不承認を⼊会希望者に対し通知するものとする</w:t>
      </w:r>
    </w:p>
    <w:p w14:paraId="6C02810E" w14:textId="77777777" w:rsidR="000417A5" w:rsidRPr="00675199" w:rsidRDefault="000417A5" w:rsidP="000417A5">
      <w:r w:rsidRPr="00675199">
        <w:t xml:space="preserve">3 </w:t>
      </w:r>
      <w:r w:rsidR="00B62D23" w:rsidRPr="00675199">
        <w:rPr>
          <w:rFonts w:hint="eastAsia"/>
        </w:rPr>
        <w:t>⼊会の承認後、会費の納⼊を確認したのち、会員資格を付与する</w:t>
      </w:r>
    </w:p>
    <w:p w14:paraId="076931F0" w14:textId="77777777" w:rsidR="00CE6E72" w:rsidRPr="00675199" w:rsidRDefault="00CE6E72" w:rsidP="000417A5"/>
    <w:p w14:paraId="34510D72" w14:textId="77777777" w:rsidR="00CE6E72" w:rsidRPr="00675199" w:rsidRDefault="00CE6E72" w:rsidP="00CE6E72">
      <w:r w:rsidRPr="00675199">
        <w:rPr>
          <w:rFonts w:hint="eastAsia"/>
        </w:rPr>
        <w:t>（加⼊期間）</w:t>
      </w:r>
    </w:p>
    <w:p w14:paraId="247DA7BB" w14:textId="77777777" w:rsidR="00CE6E72" w:rsidRPr="00675199" w:rsidRDefault="00CE6E72" w:rsidP="00CE6E72">
      <w:r w:rsidRPr="00675199">
        <w:rPr>
          <w:rFonts w:hint="eastAsia"/>
        </w:rPr>
        <w:t>第４条</w:t>
      </w:r>
      <w:r w:rsidRPr="00675199">
        <w:t xml:space="preserve"> 会員の加</w:t>
      </w:r>
      <w:r w:rsidRPr="00675199">
        <w:rPr>
          <w:rFonts w:hint="eastAsia"/>
        </w:rPr>
        <w:t>⼊期間は、前条第１項の理事⻑の承認があった⽇から、承認があった⽇の</w:t>
      </w:r>
    </w:p>
    <w:p w14:paraId="03987832" w14:textId="33A2606F" w:rsidR="00CE6E72" w:rsidRPr="00675199" w:rsidRDefault="00CE6E72" w:rsidP="00CE6E72">
      <w:r w:rsidRPr="00675199">
        <w:rPr>
          <w:rFonts w:hint="eastAsia"/>
        </w:rPr>
        <w:t>属する会計年度の末⽇までとする</w:t>
      </w:r>
    </w:p>
    <w:p w14:paraId="0B47BFAE" w14:textId="14010AB0" w:rsidR="00CE6E72" w:rsidRPr="00675199" w:rsidRDefault="00CE6E72" w:rsidP="00CE6E72">
      <w:r w:rsidRPr="00675199">
        <w:rPr>
          <w:rFonts w:hint="eastAsia"/>
        </w:rPr>
        <w:t>２</w:t>
      </w:r>
      <w:r w:rsidR="0025075C" w:rsidRPr="00675199">
        <w:rPr>
          <w:rFonts w:hint="eastAsia"/>
        </w:rPr>
        <w:t xml:space="preserve">　</w:t>
      </w:r>
      <w:r w:rsidRPr="00675199">
        <w:t>前項の加</w:t>
      </w:r>
      <w:r w:rsidRPr="00675199">
        <w:rPr>
          <w:rFonts w:hint="eastAsia"/>
        </w:rPr>
        <w:t>⼊期間は、加⼊期間満了の１箇⽉前までに会員から退会の申し出がない場合</w:t>
      </w:r>
    </w:p>
    <w:p w14:paraId="3C42440C" w14:textId="775A4EE6" w:rsidR="00CE6E72" w:rsidRPr="00675199" w:rsidRDefault="00CE6E72" w:rsidP="00CE6E72">
      <w:r w:rsidRPr="00675199">
        <w:rPr>
          <w:rFonts w:hint="eastAsia"/>
        </w:rPr>
        <w:t>には、翌年度以降１年間⾃動的に更新するものとし、以後も同様とする</w:t>
      </w:r>
    </w:p>
    <w:p w14:paraId="371DE6B4" w14:textId="77777777" w:rsidR="000A763A" w:rsidRPr="00675199" w:rsidRDefault="000A763A" w:rsidP="000417A5"/>
    <w:p w14:paraId="11286188" w14:textId="77777777" w:rsidR="000417A5" w:rsidRPr="00675199" w:rsidRDefault="000417A5" w:rsidP="000A763A">
      <w:pPr>
        <w:ind w:leftChars="100" w:left="210"/>
      </w:pPr>
      <w:r w:rsidRPr="00675199">
        <w:rPr>
          <w:rFonts w:hint="eastAsia"/>
        </w:rPr>
        <w:t>（不承認の基準）</w:t>
      </w:r>
    </w:p>
    <w:p w14:paraId="55326596" w14:textId="65B5B74C" w:rsidR="000417A5" w:rsidRPr="00675199" w:rsidRDefault="000417A5" w:rsidP="000417A5">
      <w:r w:rsidRPr="00675199">
        <w:rPr>
          <w:rFonts w:hint="eastAsia"/>
        </w:rPr>
        <w:t>第</w:t>
      </w:r>
      <w:r w:rsidR="008A03FA">
        <w:rPr>
          <w:rFonts w:hint="eastAsia"/>
        </w:rPr>
        <w:t>5</w:t>
      </w:r>
      <w:r w:rsidRPr="00675199">
        <w:t>条　次の各号に定める事由に該当する場合、</w:t>
      </w:r>
      <w:r w:rsidR="00B62D23" w:rsidRPr="00675199">
        <w:rPr>
          <w:rFonts w:hint="eastAsia"/>
        </w:rPr>
        <w:t>⼊会を承認しないことがある</w:t>
      </w:r>
    </w:p>
    <w:p w14:paraId="09701AC4" w14:textId="77777777" w:rsidR="000417A5" w:rsidRPr="00675199" w:rsidRDefault="00B62D23" w:rsidP="000417A5">
      <w:pPr>
        <w:ind w:leftChars="100" w:left="210"/>
      </w:pPr>
      <w:r w:rsidRPr="00675199">
        <w:rPr>
          <w:rFonts w:hint="eastAsia"/>
        </w:rPr>
        <w:t>⑴　⼊会申込書の記載事項に、虚偽記載がある場合</w:t>
      </w:r>
    </w:p>
    <w:p w14:paraId="2CBF7A91" w14:textId="77777777" w:rsidR="00B62D23" w:rsidRPr="00675199" w:rsidRDefault="000417A5" w:rsidP="00B62D23">
      <w:pPr>
        <w:ind w:leftChars="100" w:left="210"/>
      </w:pPr>
      <w:r w:rsidRPr="00675199">
        <w:rPr>
          <w:rFonts w:hint="eastAsia"/>
        </w:rPr>
        <w:t xml:space="preserve">⑵　</w:t>
      </w:r>
      <w:r w:rsidR="00B62D23" w:rsidRPr="00675199">
        <w:t>過去に除名処分を受けたことがある</w:t>
      </w:r>
      <w:r w:rsidR="00B62D23" w:rsidRPr="00675199">
        <w:rPr>
          <w:rFonts w:hint="eastAsia"/>
        </w:rPr>
        <w:t>場合</w:t>
      </w:r>
    </w:p>
    <w:p w14:paraId="48CDCA57" w14:textId="77777777" w:rsidR="00B62D23" w:rsidRPr="00675199" w:rsidRDefault="00B62D23" w:rsidP="00B62D23">
      <w:pPr>
        <w:ind w:leftChars="100" w:left="420" w:hangingChars="100" w:hanging="210"/>
      </w:pPr>
      <w:r w:rsidRPr="00675199">
        <w:rPr>
          <w:rFonts w:hint="eastAsia"/>
        </w:rPr>
        <w:t>⑶　日本国憲法施行の日以後において、日本国憲法又はその下に成立した政府を暴力で</w:t>
      </w:r>
      <w:r w:rsidRPr="00675199">
        <w:rPr>
          <w:rFonts w:hint="eastAsia"/>
        </w:rPr>
        <w:lastRenderedPageBreak/>
        <w:t>破壊することを主張する政党その他の団体を結成し、又はこれに加入した個人</w:t>
      </w:r>
      <w:r w:rsidR="00A0596B" w:rsidRPr="00675199">
        <w:rPr>
          <w:rFonts w:hint="eastAsia"/>
        </w:rPr>
        <w:t>又は</w:t>
      </w:r>
      <w:r w:rsidRPr="00675199">
        <w:rPr>
          <w:rFonts w:hint="eastAsia"/>
        </w:rPr>
        <w:t>法人</w:t>
      </w:r>
    </w:p>
    <w:p w14:paraId="19D85841" w14:textId="4FDB3C77" w:rsidR="000417A5" w:rsidRPr="00675199" w:rsidRDefault="00C511F5" w:rsidP="00B62D23">
      <w:pPr>
        <w:ind w:leftChars="100" w:left="420" w:hangingChars="100" w:hanging="210"/>
      </w:pPr>
      <w:r w:rsidRPr="00675199">
        <w:rPr>
          <w:rFonts w:hint="eastAsia"/>
        </w:rPr>
        <w:t xml:space="preserve">⑷　</w:t>
      </w:r>
      <w:r w:rsidR="00290554" w:rsidRPr="00675199">
        <w:rPr>
          <w:rFonts w:hint="eastAsia"/>
        </w:rPr>
        <w:t>暴</w:t>
      </w:r>
      <w:r w:rsidR="00B62D23" w:rsidRPr="00675199">
        <w:rPr>
          <w:rFonts w:hint="eastAsia"/>
        </w:rPr>
        <w:t>力団員又は暴力団若しくは暴力団員と社会的に非難されるべき関係を有している</w:t>
      </w:r>
      <w:r w:rsidR="00804FFB" w:rsidRPr="00675199">
        <w:rPr>
          <w:rFonts w:hint="eastAsia"/>
        </w:rPr>
        <w:t>法人</w:t>
      </w:r>
      <w:r w:rsidR="00B62D23" w:rsidRPr="00675199">
        <w:rPr>
          <w:rFonts w:hint="eastAsia"/>
        </w:rPr>
        <w:t>又は</w:t>
      </w:r>
      <w:r w:rsidR="00804FFB" w:rsidRPr="00675199">
        <w:rPr>
          <w:rFonts w:hint="eastAsia"/>
        </w:rPr>
        <w:t>個人</w:t>
      </w:r>
    </w:p>
    <w:p w14:paraId="1BBE77A1" w14:textId="77777777" w:rsidR="000417A5" w:rsidRPr="00675199" w:rsidRDefault="00C511F5" w:rsidP="000417A5">
      <w:pPr>
        <w:ind w:leftChars="100" w:left="210"/>
      </w:pPr>
      <w:r w:rsidRPr="00675199">
        <w:rPr>
          <w:rFonts w:hint="eastAsia"/>
        </w:rPr>
        <w:t>⑸</w:t>
      </w:r>
      <w:r w:rsidR="00290554" w:rsidRPr="00675199">
        <w:rPr>
          <w:rFonts w:hint="eastAsia"/>
        </w:rPr>
        <w:t xml:space="preserve">　</w:t>
      </w:r>
      <w:r w:rsidR="000417A5" w:rsidRPr="00675199">
        <w:t>その他、理事</w:t>
      </w:r>
      <w:r w:rsidR="00B62D23" w:rsidRPr="00675199">
        <w:rPr>
          <w:rFonts w:hint="eastAsia"/>
        </w:rPr>
        <w:t>⻑が会員として不適当と認めた場合</w:t>
      </w:r>
    </w:p>
    <w:p w14:paraId="75000FEF" w14:textId="77777777" w:rsidR="000417A5" w:rsidRPr="00675199" w:rsidRDefault="000417A5" w:rsidP="000417A5"/>
    <w:p w14:paraId="1E7049B9" w14:textId="77777777" w:rsidR="000B64E7" w:rsidRPr="00675199" w:rsidRDefault="000B64E7" w:rsidP="000417A5"/>
    <w:p w14:paraId="54C90876" w14:textId="77777777" w:rsidR="000417A5" w:rsidRPr="00675199" w:rsidRDefault="000417A5" w:rsidP="000A763A">
      <w:pPr>
        <w:ind w:leftChars="100" w:left="210"/>
      </w:pPr>
      <w:r w:rsidRPr="00675199">
        <w:t>(会費)</w:t>
      </w:r>
    </w:p>
    <w:p w14:paraId="3F5670EE" w14:textId="191261D5" w:rsidR="000417A5" w:rsidRPr="00675199" w:rsidRDefault="000417A5" w:rsidP="000417A5">
      <w:pPr>
        <w:ind w:left="210" w:hangingChars="100" w:hanging="210"/>
        <w:rPr>
          <w:strike/>
        </w:rPr>
      </w:pPr>
      <w:r w:rsidRPr="00675199">
        <w:rPr>
          <w:rFonts w:hint="eastAsia"/>
        </w:rPr>
        <w:t>第</w:t>
      </w:r>
      <w:r w:rsidR="008A03FA">
        <w:rPr>
          <w:rFonts w:hint="eastAsia"/>
        </w:rPr>
        <w:t>6</w:t>
      </w:r>
      <w:r w:rsidRPr="00675199">
        <w:rPr>
          <w:rFonts w:hint="eastAsia"/>
        </w:rPr>
        <w:t>条　正会員は、</w:t>
      </w:r>
      <w:r w:rsidR="0011592E" w:rsidRPr="00675199">
        <w:rPr>
          <w:rFonts w:hint="eastAsia"/>
        </w:rPr>
        <w:t>7</w:t>
      </w:r>
      <w:r w:rsidRPr="00675199">
        <w:rPr>
          <w:rFonts w:hint="eastAsia"/>
        </w:rPr>
        <w:t>万円</w:t>
      </w:r>
      <w:r w:rsidR="003E2732" w:rsidRPr="00675199">
        <w:rPr>
          <w:rFonts w:hint="eastAsia"/>
        </w:rPr>
        <w:t>を一口とし、一口以上</w:t>
      </w:r>
      <w:r w:rsidRPr="00675199">
        <w:rPr>
          <w:rFonts w:hint="eastAsia"/>
        </w:rPr>
        <w:t>の会費を当法人に納入するものと</w:t>
      </w:r>
      <w:r w:rsidR="00F0442F" w:rsidRPr="00675199">
        <w:rPr>
          <w:rFonts w:hint="eastAsia"/>
        </w:rPr>
        <w:t>する。</w:t>
      </w:r>
    </w:p>
    <w:p w14:paraId="72374109" w14:textId="292C9FEC" w:rsidR="000417A5" w:rsidRPr="00675199" w:rsidRDefault="000417A5" w:rsidP="000417A5">
      <w:pPr>
        <w:ind w:left="210" w:hangingChars="100" w:hanging="210"/>
      </w:pPr>
      <w:r w:rsidRPr="00675199">
        <w:rPr>
          <w:rFonts w:hint="eastAsia"/>
        </w:rPr>
        <w:t>２</w:t>
      </w:r>
      <w:r w:rsidR="00C63120" w:rsidRPr="00675199">
        <w:rPr>
          <w:rFonts w:hint="eastAsia"/>
        </w:rPr>
        <w:t xml:space="preserve">　</w:t>
      </w:r>
      <w:r w:rsidRPr="00675199">
        <w:rPr>
          <w:rFonts w:hint="eastAsia"/>
        </w:rPr>
        <w:t>前項の規定にかかわらず、正会員のうち従業員数５人未満の法人又は個人並びに法人設</w:t>
      </w:r>
      <w:r w:rsidR="00B62D23" w:rsidRPr="00675199">
        <w:rPr>
          <w:rFonts w:hint="eastAsia"/>
        </w:rPr>
        <w:t>立後５年未満の法人については、会費の半額を免除することができる</w:t>
      </w:r>
    </w:p>
    <w:p w14:paraId="4CC6E9A9" w14:textId="3CA9D316" w:rsidR="00CC0430" w:rsidRPr="00675199" w:rsidRDefault="00CC0430" w:rsidP="000417A5">
      <w:pPr>
        <w:ind w:left="210" w:hangingChars="100" w:hanging="210"/>
      </w:pPr>
      <w:r w:rsidRPr="00675199">
        <w:rPr>
          <w:rFonts w:hint="eastAsia"/>
        </w:rPr>
        <w:t>３</w:t>
      </w:r>
      <w:r w:rsidR="00902D59" w:rsidRPr="00675199">
        <w:rPr>
          <w:rFonts w:hint="eastAsia"/>
        </w:rPr>
        <w:t xml:space="preserve">　</w:t>
      </w:r>
      <w:r w:rsidRPr="00675199">
        <w:rPr>
          <w:rFonts w:hint="eastAsia"/>
        </w:rPr>
        <w:t>第１項の規定にかかわら</w:t>
      </w:r>
      <w:r w:rsidR="00B62D23" w:rsidRPr="00675199">
        <w:rPr>
          <w:rFonts w:hint="eastAsia"/>
        </w:rPr>
        <w:t>ず、理事長が特に必要と認めるときは、会費を免除することができる</w:t>
      </w:r>
    </w:p>
    <w:p w14:paraId="05FEC7BF" w14:textId="415B9EF2" w:rsidR="000417A5" w:rsidRPr="00675199" w:rsidRDefault="00CC0430" w:rsidP="000417A5">
      <w:r w:rsidRPr="00675199">
        <w:rPr>
          <w:rFonts w:hint="eastAsia"/>
        </w:rPr>
        <w:t>４</w:t>
      </w:r>
      <w:r w:rsidR="00902D59" w:rsidRPr="00675199">
        <w:rPr>
          <w:rFonts w:hint="eastAsia"/>
        </w:rPr>
        <w:t xml:space="preserve">　</w:t>
      </w:r>
      <w:r w:rsidR="000417A5" w:rsidRPr="00675199">
        <w:t>会費は年会費制とし、原則として、事業年度ごとに前納</w:t>
      </w:r>
      <w:r w:rsidR="00B62D23" w:rsidRPr="00675199">
        <w:rPr>
          <w:rFonts w:hint="eastAsia"/>
        </w:rPr>
        <w:t>⼀括払いとする</w:t>
      </w:r>
    </w:p>
    <w:p w14:paraId="01D0DA20" w14:textId="19CDD85A" w:rsidR="00582578" w:rsidRPr="00675199" w:rsidRDefault="00CC0430" w:rsidP="001B4E81">
      <w:pPr>
        <w:ind w:left="210" w:hangingChars="100" w:hanging="210"/>
        <w:rPr>
          <w:strike/>
        </w:rPr>
      </w:pPr>
      <w:r w:rsidRPr="00675199">
        <w:rPr>
          <w:rFonts w:hint="eastAsia"/>
        </w:rPr>
        <w:t>５</w:t>
      </w:r>
      <w:r w:rsidR="00902D59" w:rsidRPr="00675199">
        <w:rPr>
          <w:rFonts w:hint="eastAsia"/>
        </w:rPr>
        <w:t xml:space="preserve">　</w:t>
      </w:r>
      <w:r w:rsidR="00582578" w:rsidRPr="00675199">
        <w:rPr>
          <w:rFonts w:hint="eastAsia"/>
        </w:rPr>
        <w:t>事業年度の途中で入会する場合、</w:t>
      </w:r>
      <w:r w:rsidR="00B80A7C" w:rsidRPr="00675199">
        <w:rPr>
          <w:rFonts w:hint="eastAsia"/>
        </w:rPr>
        <w:t>会費納入をもって会員資格を得る</w:t>
      </w:r>
    </w:p>
    <w:p w14:paraId="504470BE" w14:textId="4980100A" w:rsidR="00EB63ED" w:rsidRPr="00675199" w:rsidRDefault="00EB63ED" w:rsidP="000417A5">
      <w:pPr>
        <w:ind w:left="210" w:hangingChars="100" w:hanging="210"/>
      </w:pPr>
      <w:r w:rsidRPr="00675199">
        <w:rPr>
          <w:rFonts w:hint="eastAsia"/>
        </w:rPr>
        <w:t xml:space="preserve"> </w:t>
      </w:r>
      <w:r w:rsidR="00902D59" w:rsidRPr="00675199">
        <w:t xml:space="preserve"> </w:t>
      </w:r>
      <w:r w:rsidRPr="00675199">
        <w:t xml:space="preserve">  </w:t>
      </w:r>
      <w:r w:rsidRPr="00675199">
        <w:rPr>
          <w:rFonts w:hint="eastAsia"/>
        </w:rPr>
        <w:t>年度途中</w:t>
      </w:r>
      <w:r w:rsidR="00E33CCA" w:rsidRPr="00675199">
        <w:rPr>
          <w:rFonts w:hint="eastAsia"/>
        </w:rPr>
        <w:t>の10月以降の入会の場合の会費は半額とする</w:t>
      </w:r>
    </w:p>
    <w:p w14:paraId="6460014A" w14:textId="6EAD22FC" w:rsidR="000417A5" w:rsidRPr="00675199" w:rsidRDefault="00CC0430" w:rsidP="000417A5">
      <w:r w:rsidRPr="00675199">
        <w:rPr>
          <w:rFonts w:hint="eastAsia"/>
        </w:rPr>
        <w:t>６</w:t>
      </w:r>
      <w:r w:rsidR="00902D59" w:rsidRPr="00675199">
        <w:rPr>
          <w:rFonts w:hint="eastAsia"/>
        </w:rPr>
        <w:t xml:space="preserve">　</w:t>
      </w:r>
      <w:r w:rsidR="00B62D23" w:rsidRPr="00675199">
        <w:rPr>
          <w:rFonts w:hint="eastAsia"/>
        </w:rPr>
        <w:t>会員が退会した場合は、すでに納入した会費は返還しない</w:t>
      </w:r>
    </w:p>
    <w:p w14:paraId="521E5A62" w14:textId="77777777" w:rsidR="000417A5" w:rsidRPr="00675199" w:rsidRDefault="000417A5" w:rsidP="000417A5"/>
    <w:p w14:paraId="717E4E05" w14:textId="77777777" w:rsidR="000417A5" w:rsidRPr="00675199" w:rsidRDefault="000417A5" w:rsidP="000A763A">
      <w:pPr>
        <w:ind w:leftChars="100" w:left="210"/>
      </w:pPr>
      <w:r w:rsidRPr="00675199">
        <w:t>(変更)</w:t>
      </w:r>
    </w:p>
    <w:p w14:paraId="15840FA7" w14:textId="39C57386" w:rsidR="000417A5" w:rsidRPr="00675199" w:rsidRDefault="000417A5" w:rsidP="000417A5">
      <w:pPr>
        <w:ind w:left="210" w:hangingChars="100" w:hanging="210"/>
      </w:pPr>
      <w:r w:rsidRPr="00675199">
        <w:rPr>
          <w:rFonts w:hint="eastAsia"/>
        </w:rPr>
        <w:t>第</w:t>
      </w:r>
      <w:r w:rsidR="008A03FA">
        <w:rPr>
          <w:rFonts w:hint="eastAsia"/>
        </w:rPr>
        <w:t>7</w:t>
      </w:r>
      <w:r w:rsidRPr="00675199">
        <w:rPr>
          <w:rFonts w:hint="eastAsia"/>
        </w:rPr>
        <w:t>条　会員が、会員名</w:t>
      </w:r>
      <w:r w:rsidR="00A0596B" w:rsidRPr="00675199">
        <w:rPr>
          <w:rFonts w:hint="eastAsia"/>
        </w:rPr>
        <w:t>又は</w:t>
      </w:r>
      <w:r w:rsidRPr="00675199">
        <w:rPr>
          <w:rFonts w:hint="eastAsia"/>
        </w:rPr>
        <w:t>会員代表者を変更する場合は</w:t>
      </w:r>
      <w:r w:rsidR="00B62D23" w:rsidRPr="00675199">
        <w:rPr>
          <w:rFonts w:hint="eastAsia"/>
        </w:rPr>
        <w:t>、当法人が別に定める変更</w:t>
      </w:r>
      <w:r w:rsidR="00454855" w:rsidRPr="00675199">
        <w:rPr>
          <w:rFonts w:hint="eastAsia"/>
        </w:rPr>
        <w:t>届出書</w:t>
      </w:r>
      <w:r w:rsidR="00B62D23" w:rsidRPr="00675199">
        <w:rPr>
          <w:rFonts w:hint="eastAsia"/>
        </w:rPr>
        <w:t>を当法人に提出しなければならない</w:t>
      </w:r>
    </w:p>
    <w:p w14:paraId="06593AA2" w14:textId="77777777" w:rsidR="000A763A" w:rsidRPr="00675199" w:rsidRDefault="000A763A" w:rsidP="000417A5"/>
    <w:p w14:paraId="282B1ED6" w14:textId="77777777" w:rsidR="000417A5" w:rsidRPr="00675199" w:rsidRDefault="000417A5" w:rsidP="000A763A">
      <w:pPr>
        <w:ind w:leftChars="100" w:left="210"/>
      </w:pPr>
      <w:r w:rsidRPr="00675199">
        <w:t>(退会)</w:t>
      </w:r>
    </w:p>
    <w:p w14:paraId="194AC43F" w14:textId="48B57CDA" w:rsidR="000417A5" w:rsidRPr="00675199" w:rsidRDefault="000417A5" w:rsidP="000417A5">
      <w:pPr>
        <w:ind w:left="210" w:hangingChars="100" w:hanging="210"/>
      </w:pPr>
      <w:r w:rsidRPr="00675199">
        <w:rPr>
          <w:rFonts w:hint="eastAsia"/>
        </w:rPr>
        <w:t>第</w:t>
      </w:r>
      <w:r w:rsidR="008A03FA">
        <w:rPr>
          <w:rFonts w:hint="eastAsia"/>
        </w:rPr>
        <w:t>8</w:t>
      </w:r>
      <w:r w:rsidRPr="00675199">
        <w:rPr>
          <w:rFonts w:hint="eastAsia"/>
        </w:rPr>
        <w:t>条　会員が退会しようとする</w:t>
      </w:r>
      <w:r w:rsidR="00B87C23" w:rsidRPr="00675199">
        <w:rPr>
          <w:rFonts w:hint="eastAsia"/>
        </w:rPr>
        <w:t>場合</w:t>
      </w:r>
      <w:r w:rsidRPr="00675199">
        <w:rPr>
          <w:rFonts w:hint="eastAsia"/>
        </w:rPr>
        <w:t>は</w:t>
      </w:r>
      <w:r w:rsidR="00B62D23" w:rsidRPr="00675199">
        <w:rPr>
          <w:rFonts w:hint="eastAsia"/>
        </w:rPr>
        <w:t>、当法人が別に定める退会</w:t>
      </w:r>
      <w:r w:rsidR="00C53C33" w:rsidRPr="00675199">
        <w:rPr>
          <w:rFonts w:hint="eastAsia"/>
        </w:rPr>
        <w:t>届出書</w:t>
      </w:r>
      <w:r w:rsidR="00B62D23" w:rsidRPr="00675199">
        <w:rPr>
          <w:rFonts w:hint="eastAsia"/>
        </w:rPr>
        <w:t>を当法人に提出しなければならない</w:t>
      </w:r>
    </w:p>
    <w:p w14:paraId="645769D2" w14:textId="77777777" w:rsidR="000A763A" w:rsidRPr="00675199" w:rsidRDefault="000A763A" w:rsidP="000417A5">
      <w:pPr>
        <w:ind w:left="210" w:hangingChars="100" w:hanging="210"/>
      </w:pPr>
    </w:p>
    <w:p w14:paraId="08837B54" w14:textId="77777777" w:rsidR="000A763A" w:rsidRPr="00675199" w:rsidRDefault="000A763A" w:rsidP="000A763A">
      <w:pPr>
        <w:ind w:leftChars="100" w:left="210"/>
      </w:pPr>
      <w:r w:rsidRPr="00675199">
        <w:t>(</w:t>
      </w:r>
      <w:r w:rsidRPr="00675199">
        <w:rPr>
          <w:rFonts w:hint="eastAsia"/>
        </w:rPr>
        <w:t>除名</w:t>
      </w:r>
      <w:r w:rsidRPr="00675199">
        <w:t>)</w:t>
      </w:r>
    </w:p>
    <w:p w14:paraId="371EF76B" w14:textId="50CAB5B0" w:rsidR="000417A5" w:rsidRPr="00675199" w:rsidRDefault="000417A5" w:rsidP="00060AC7">
      <w:pPr>
        <w:ind w:left="210" w:hangingChars="100" w:hanging="210"/>
      </w:pPr>
      <w:r w:rsidRPr="00675199">
        <w:rPr>
          <w:rFonts w:hint="eastAsia"/>
        </w:rPr>
        <w:t>第</w:t>
      </w:r>
      <w:r w:rsidR="008A03FA">
        <w:rPr>
          <w:rFonts w:hint="eastAsia"/>
        </w:rPr>
        <w:t>9</w:t>
      </w:r>
      <w:r w:rsidRPr="00675199">
        <w:rPr>
          <w:rFonts w:hint="eastAsia"/>
        </w:rPr>
        <w:t>条　会員が次の各号の一に該当する場合には、当法人より会員に通知の上、除名することができる</w:t>
      </w:r>
    </w:p>
    <w:p w14:paraId="3A069CA9" w14:textId="77777777" w:rsidR="000417A5" w:rsidRPr="00675199" w:rsidRDefault="000417A5" w:rsidP="000417A5">
      <w:pPr>
        <w:ind w:leftChars="100" w:left="210"/>
      </w:pPr>
      <w:r w:rsidRPr="00675199">
        <w:rPr>
          <w:rFonts w:hint="eastAsia"/>
        </w:rPr>
        <w:t xml:space="preserve">⑴　</w:t>
      </w:r>
      <w:r w:rsidR="00B62D23" w:rsidRPr="00675199">
        <w:t>会費を滞納した</w:t>
      </w:r>
      <w:r w:rsidR="00B62D23" w:rsidRPr="00675199">
        <w:rPr>
          <w:rFonts w:hint="eastAsia"/>
        </w:rPr>
        <w:t>場合</w:t>
      </w:r>
    </w:p>
    <w:p w14:paraId="2AB4E29A" w14:textId="77777777" w:rsidR="000417A5" w:rsidRPr="00675199" w:rsidRDefault="000417A5" w:rsidP="000417A5">
      <w:pPr>
        <w:ind w:leftChars="100" w:left="210"/>
      </w:pPr>
      <w:r w:rsidRPr="00675199">
        <w:rPr>
          <w:rFonts w:hint="eastAsia"/>
        </w:rPr>
        <w:t xml:space="preserve">⑵　</w:t>
      </w:r>
      <w:r w:rsidRPr="00675199">
        <w:t>当法</w:t>
      </w:r>
      <w:r w:rsidR="00B62D23" w:rsidRPr="00675199">
        <w:t>人の名誉を傷つける行為</w:t>
      </w:r>
      <w:r w:rsidR="00A0596B" w:rsidRPr="00675199">
        <w:t>又は</w:t>
      </w:r>
      <w:r w:rsidR="00B62D23" w:rsidRPr="00675199">
        <w:t>当法人の目的に反する行為をした</w:t>
      </w:r>
      <w:r w:rsidR="00B62D23" w:rsidRPr="00675199">
        <w:rPr>
          <w:rFonts w:hint="eastAsia"/>
        </w:rPr>
        <w:t>場合</w:t>
      </w:r>
    </w:p>
    <w:p w14:paraId="7865F44D" w14:textId="77777777" w:rsidR="000417A5" w:rsidRPr="00675199" w:rsidRDefault="00B62D23" w:rsidP="000417A5">
      <w:pPr>
        <w:ind w:leftChars="100" w:left="210"/>
      </w:pPr>
      <w:r w:rsidRPr="00675199">
        <w:rPr>
          <w:rFonts w:hint="eastAsia"/>
        </w:rPr>
        <w:t>⑶　当法人の会員としてふさわしくないと当法人が判断した場合</w:t>
      </w:r>
    </w:p>
    <w:p w14:paraId="7A5A1D50" w14:textId="77777777" w:rsidR="000417A5" w:rsidRPr="00675199" w:rsidRDefault="000417A5" w:rsidP="000417A5"/>
    <w:p w14:paraId="6E238344" w14:textId="77777777" w:rsidR="000417A5" w:rsidRPr="00675199" w:rsidRDefault="000417A5" w:rsidP="00E94D2C">
      <w:pPr>
        <w:ind w:firstLineChars="100" w:firstLine="210"/>
      </w:pPr>
      <w:r w:rsidRPr="00675199">
        <w:rPr>
          <w:rFonts w:hint="eastAsia"/>
        </w:rPr>
        <w:t>附則</w:t>
      </w:r>
    </w:p>
    <w:p w14:paraId="636FB59F" w14:textId="2A365D35" w:rsidR="009F2544" w:rsidRPr="00675199" w:rsidRDefault="000417A5" w:rsidP="000417A5">
      <w:r w:rsidRPr="00675199">
        <w:rPr>
          <w:rFonts w:hint="eastAsia"/>
        </w:rPr>
        <w:t>この規定は、</w:t>
      </w:r>
      <w:r w:rsidRPr="00675199">
        <w:t>2018年</w:t>
      </w:r>
      <w:r w:rsidR="006342F2" w:rsidRPr="00675199">
        <w:rPr>
          <w:rFonts w:hint="eastAsia"/>
        </w:rPr>
        <w:t>6</w:t>
      </w:r>
      <w:r w:rsidRPr="00675199">
        <w:t>月</w:t>
      </w:r>
      <w:r w:rsidR="006342F2" w:rsidRPr="00675199">
        <w:t>29</w:t>
      </w:r>
      <w:r w:rsidRPr="00675199">
        <w:t>日から</w:t>
      </w:r>
      <w:r w:rsidR="00747305" w:rsidRPr="00675199">
        <w:rPr>
          <w:rFonts w:hint="eastAsia"/>
        </w:rPr>
        <w:t>施行</w:t>
      </w:r>
      <w:r w:rsidRPr="00675199">
        <w:t>する。</w:t>
      </w:r>
    </w:p>
    <w:p w14:paraId="4F978095" w14:textId="77777777" w:rsidR="009F2544" w:rsidRPr="00675199" w:rsidRDefault="009F2544" w:rsidP="009F2544"/>
    <w:p w14:paraId="10901C58" w14:textId="77777777" w:rsidR="00747305" w:rsidRPr="00675199" w:rsidRDefault="00747305" w:rsidP="00747305">
      <w:pPr>
        <w:ind w:firstLineChars="100" w:firstLine="210"/>
      </w:pPr>
      <w:r w:rsidRPr="00675199">
        <w:rPr>
          <w:rFonts w:hint="eastAsia"/>
        </w:rPr>
        <w:lastRenderedPageBreak/>
        <w:t>附則</w:t>
      </w:r>
    </w:p>
    <w:p w14:paraId="7922E86E" w14:textId="0936D72E" w:rsidR="00582578" w:rsidRDefault="00747305" w:rsidP="009F2544">
      <w:r w:rsidRPr="00675199">
        <w:rPr>
          <w:rFonts w:hint="eastAsia"/>
        </w:rPr>
        <w:t>この規定は、</w:t>
      </w:r>
      <w:r w:rsidRPr="00675199">
        <w:t>2018年</w:t>
      </w:r>
      <w:r w:rsidR="00BA1D69" w:rsidRPr="00675199">
        <w:rPr>
          <w:rFonts w:hint="eastAsia"/>
        </w:rPr>
        <w:t>1</w:t>
      </w:r>
      <w:r w:rsidR="00BA1D69" w:rsidRPr="00675199">
        <w:t>0</w:t>
      </w:r>
      <w:r w:rsidRPr="00675199">
        <w:t>月</w:t>
      </w:r>
      <w:r w:rsidR="00BA1D69" w:rsidRPr="00675199">
        <w:rPr>
          <w:rFonts w:hint="eastAsia"/>
        </w:rPr>
        <w:t>2</w:t>
      </w:r>
      <w:r w:rsidR="00BA1D69" w:rsidRPr="00675199">
        <w:t>4</w:t>
      </w:r>
      <w:r w:rsidRPr="00675199">
        <w:t>日から</w:t>
      </w:r>
      <w:r w:rsidRPr="00675199">
        <w:rPr>
          <w:rFonts w:hint="eastAsia"/>
        </w:rPr>
        <w:t>施行</w:t>
      </w:r>
      <w:r w:rsidRPr="00675199">
        <w:t>する。</w:t>
      </w:r>
    </w:p>
    <w:p w14:paraId="19C87964" w14:textId="77777777" w:rsidR="000D2D26" w:rsidRDefault="000D2D26" w:rsidP="000D2D26">
      <w:r>
        <w:rPr>
          <w:rFonts w:hint="eastAsia"/>
        </w:rPr>
        <w:t>附則</w:t>
      </w:r>
    </w:p>
    <w:p w14:paraId="47C440F9" w14:textId="21F072E6" w:rsidR="000D2D26" w:rsidRPr="00675199" w:rsidRDefault="000D2D26" w:rsidP="000D2D26">
      <w:r>
        <w:rPr>
          <w:rFonts w:hint="eastAsia"/>
        </w:rPr>
        <w:t>この規定は、</w:t>
      </w:r>
      <w:r>
        <w:t>2020年1</w:t>
      </w:r>
      <w:r>
        <w:rPr>
          <w:rFonts w:hint="eastAsia"/>
        </w:rPr>
        <w:t>⽉</w:t>
      </w:r>
      <w:r>
        <w:t xml:space="preserve"> 22</w:t>
      </w:r>
      <w:r>
        <w:rPr>
          <w:rFonts w:hint="eastAsia"/>
        </w:rPr>
        <w:t>⽇から施⾏する。</w:t>
      </w:r>
    </w:p>
    <w:p w14:paraId="4A194FB8" w14:textId="77777777" w:rsidR="00582578" w:rsidRPr="00675199" w:rsidRDefault="00582578" w:rsidP="00582578">
      <w:pPr>
        <w:ind w:firstLineChars="100" w:firstLine="210"/>
      </w:pPr>
      <w:r w:rsidRPr="00675199">
        <w:rPr>
          <w:rFonts w:hint="eastAsia"/>
        </w:rPr>
        <w:t>附則</w:t>
      </w:r>
    </w:p>
    <w:p w14:paraId="3D98A580" w14:textId="5F80886B" w:rsidR="00891EAC" w:rsidRDefault="00582578" w:rsidP="009F2544">
      <w:r w:rsidRPr="00675199">
        <w:rPr>
          <w:rFonts w:hint="eastAsia"/>
        </w:rPr>
        <w:t>この規定は、</w:t>
      </w:r>
      <w:r w:rsidRPr="00675199">
        <w:t>20</w:t>
      </w:r>
      <w:r w:rsidRPr="00675199">
        <w:rPr>
          <w:rFonts w:hint="eastAsia"/>
        </w:rPr>
        <w:t>2</w:t>
      </w:r>
      <w:r w:rsidR="00437C38" w:rsidRPr="00675199">
        <w:t>4</w:t>
      </w:r>
      <w:r w:rsidRPr="00675199">
        <w:t>年</w:t>
      </w:r>
      <w:r w:rsidR="00FB3DA2" w:rsidRPr="00675199">
        <w:rPr>
          <w:rFonts w:hint="eastAsia"/>
        </w:rPr>
        <w:t>4</w:t>
      </w:r>
      <w:r w:rsidRPr="00675199">
        <w:t>月</w:t>
      </w:r>
      <w:r w:rsidR="00437C38" w:rsidRPr="00675199">
        <w:rPr>
          <w:rFonts w:hint="eastAsia"/>
        </w:rPr>
        <w:t>1</w:t>
      </w:r>
      <w:r w:rsidRPr="00675199">
        <w:t>日から</w:t>
      </w:r>
      <w:r w:rsidRPr="00675199">
        <w:rPr>
          <w:rFonts w:hint="eastAsia"/>
        </w:rPr>
        <w:t>施行</w:t>
      </w:r>
      <w:r w:rsidRPr="00675199">
        <w:t>する。</w:t>
      </w:r>
    </w:p>
    <w:p w14:paraId="60FE68AE" w14:textId="77777777" w:rsidR="00891EAC" w:rsidRDefault="00891EAC">
      <w:pPr>
        <w:widowControl/>
        <w:jc w:val="left"/>
      </w:pPr>
      <w:r>
        <w:br w:type="page"/>
      </w:r>
    </w:p>
    <w:p w14:paraId="709000ED" w14:textId="77777777" w:rsidR="009F2544" w:rsidRPr="009F2544" w:rsidRDefault="009F2544" w:rsidP="009F2544"/>
    <w:sectPr w:rsidR="009F2544" w:rsidRPr="009F25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9700A" w14:textId="77777777" w:rsidR="0058116E" w:rsidRDefault="0058116E" w:rsidP="0043183E">
      <w:r>
        <w:separator/>
      </w:r>
    </w:p>
  </w:endnote>
  <w:endnote w:type="continuationSeparator" w:id="0">
    <w:p w14:paraId="5B30347D" w14:textId="77777777" w:rsidR="0058116E" w:rsidRDefault="0058116E" w:rsidP="0043183E">
      <w:r>
        <w:continuationSeparator/>
      </w:r>
    </w:p>
  </w:endnote>
  <w:endnote w:type="continuationNotice" w:id="1">
    <w:p w14:paraId="2414F974" w14:textId="77777777" w:rsidR="0058116E" w:rsidRDefault="005811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65DB5" w14:textId="77777777" w:rsidR="0058116E" w:rsidRDefault="0058116E" w:rsidP="0043183E">
      <w:r>
        <w:separator/>
      </w:r>
    </w:p>
  </w:footnote>
  <w:footnote w:type="continuationSeparator" w:id="0">
    <w:p w14:paraId="0FDAD091" w14:textId="77777777" w:rsidR="0058116E" w:rsidRDefault="0058116E" w:rsidP="0043183E">
      <w:r>
        <w:continuationSeparator/>
      </w:r>
    </w:p>
  </w:footnote>
  <w:footnote w:type="continuationNotice" w:id="1">
    <w:p w14:paraId="41966C38" w14:textId="77777777" w:rsidR="0058116E" w:rsidRDefault="005811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C2BA3"/>
    <w:multiLevelType w:val="hybridMultilevel"/>
    <w:tmpl w:val="B440A9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6301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7A5"/>
    <w:rsid w:val="00012EC0"/>
    <w:rsid w:val="000417A5"/>
    <w:rsid w:val="00052690"/>
    <w:rsid w:val="00060AC7"/>
    <w:rsid w:val="00065992"/>
    <w:rsid w:val="00091622"/>
    <w:rsid w:val="00091AA6"/>
    <w:rsid w:val="000A763A"/>
    <w:rsid w:val="000B64E7"/>
    <w:rsid w:val="000D2D26"/>
    <w:rsid w:val="00100A88"/>
    <w:rsid w:val="00107BA2"/>
    <w:rsid w:val="0011592E"/>
    <w:rsid w:val="00126E44"/>
    <w:rsid w:val="00163F77"/>
    <w:rsid w:val="001B4E81"/>
    <w:rsid w:val="001D58BE"/>
    <w:rsid w:val="00223CCE"/>
    <w:rsid w:val="00233FDA"/>
    <w:rsid w:val="00247DB7"/>
    <w:rsid w:val="0025075C"/>
    <w:rsid w:val="00290554"/>
    <w:rsid w:val="002A4EBE"/>
    <w:rsid w:val="002C359A"/>
    <w:rsid w:val="002D6A1F"/>
    <w:rsid w:val="002E7BE8"/>
    <w:rsid w:val="00323BED"/>
    <w:rsid w:val="003C5F79"/>
    <w:rsid w:val="003E2732"/>
    <w:rsid w:val="00417254"/>
    <w:rsid w:val="004304CB"/>
    <w:rsid w:val="0043183E"/>
    <w:rsid w:val="00435323"/>
    <w:rsid w:val="0043754A"/>
    <w:rsid w:val="00437C38"/>
    <w:rsid w:val="00454855"/>
    <w:rsid w:val="00454C5E"/>
    <w:rsid w:val="004838DF"/>
    <w:rsid w:val="004A3B14"/>
    <w:rsid w:val="004D10BF"/>
    <w:rsid w:val="004D3240"/>
    <w:rsid w:val="004E6350"/>
    <w:rsid w:val="00503A2F"/>
    <w:rsid w:val="0053421B"/>
    <w:rsid w:val="00536F66"/>
    <w:rsid w:val="005565A5"/>
    <w:rsid w:val="0058116E"/>
    <w:rsid w:val="00582578"/>
    <w:rsid w:val="005C4B65"/>
    <w:rsid w:val="0062567E"/>
    <w:rsid w:val="006342F2"/>
    <w:rsid w:val="00675199"/>
    <w:rsid w:val="006D6943"/>
    <w:rsid w:val="006D6AA1"/>
    <w:rsid w:val="00747305"/>
    <w:rsid w:val="00804FFB"/>
    <w:rsid w:val="00851105"/>
    <w:rsid w:val="008754B3"/>
    <w:rsid w:val="00891EAC"/>
    <w:rsid w:val="008A03FA"/>
    <w:rsid w:val="008E3F4E"/>
    <w:rsid w:val="00902D59"/>
    <w:rsid w:val="009446EA"/>
    <w:rsid w:val="009579EF"/>
    <w:rsid w:val="009C6446"/>
    <w:rsid w:val="009D2B21"/>
    <w:rsid w:val="009F2544"/>
    <w:rsid w:val="00A0596B"/>
    <w:rsid w:val="00A25A95"/>
    <w:rsid w:val="00A71C1B"/>
    <w:rsid w:val="00A846E0"/>
    <w:rsid w:val="00AE22FD"/>
    <w:rsid w:val="00AE3BBC"/>
    <w:rsid w:val="00B1003A"/>
    <w:rsid w:val="00B47188"/>
    <w:rsid w:val="00B62D23"/>
    <w:rsid w:val="00B80A7C"/>
    <w:rsid w:val="00B87C23"/>
    <w:rsid w:val="00B93966"/>
    <w:rsid w:val="00B94376"/>
    <w:rsid w:val="00BA1D69"/>
    <w:rsid w:val="00BF38F6"/>
    <w:rsid w:val="00C04ACD"/>
    <w:rsid w:val="00C33A42"/>
    <w:rsid w:val="00C511F5"/>
    <w:rsid w:val="00C53C33"/>
    <w:rsid w:val="00C63120"/>
    <w:rsid w:val="00CC0430"/>
    <w:rsid w:val="00CC4760"/>
    <w:rsid w:val="00CD561F"/>
    <w:rsid w:val="00CE6E72"/>
    <w:rsid w:val="00D0598A"/>
    <w:rsid w:val="00D62620"/>
    <w:rsid w:val="00DD5B36"/>
    <w:rsid w:val="00DD6B86"/>
    <w:rsid w:val="00E038D5"/>
    <w:rsid w:val="00E33CCA"/>
    <w:rsid w:val="00E4116E"/>
    <w:rsid w:val="00E513EE"/>
    <w:rsid w:val="00E761A2"/>
    <w:rsid w:val="00E91AD6"/>
    <w:rsid w:val="00E94D2C"/>
    <w:rsid w:val="00EB2A04"/>
    <w:rsid w:val="00EB454A"/>
    <w:rsid w:val="00EB63ED"/>
    <w:rsid w:val="00F0442F"/>
    <w:rsid w:val="00F63F06"/>
    <w:rsid w:val="00F7049B"/>
    <w:rsid w:val="00F75632"/>
    <w:rsid w:val="00F85BA2"/>
    <w:rsid w:val="00F97DD2"/>
    <w:rsid w:val="00FB3DA2"/>
    <w:rsid w:val="00FE2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2722B0"/>
  <w15:chartTrackingRefBased/>
  <w15:docId w15:val="{9CC296CA-8A26-4280-8C47-45A70B23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417A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17A5"/>
    <w:pPr>
      <w:widowControl w:val="0"/>
      <w:jc w:val="both"/>
    </w:pPr>
  </w:style>
  <w:style w:type="character" w:customStyle="1" w:styleId="10">
    <w:name w:val="見出し 1 (文字)"/>
    <w:basedOn w:val="a0"/>
    <w:link w:val="1"/>
    <w:uiPriority w:val="9"/>
    <w:rsid w:val="000417A5"/>
    <w:rPr>
      <w:rFonts w:asciiTheme="majorHAnsi" w:eastAsiaTheme="majorEastAsia" w:hAnsiTheme="majorHAnsi" w:cstheme="majorBidi"/>
      <w:sz w:val="24"/>
      <w:szCs w:val="24"/>
    </w:rPr>
  </w:style>
  <w:style w:type="table" w:styleId="a4">
    <w:name w:val="Table Grid"/>
    <w:basedOn w:val="a1"/>
    <w:uiPriority w:val="39"/>
    <w:rsid w:val="00CC0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60A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60AC7"/>
    <w:rPr>
      <w:rFonts w:asciiTheme="majorHAnsi" w:eastAsiaTheme="majorEastAsia" w:hAnsiTheme="majorHAnsi" w:cstheme="majorBidi"/>
      <w:sz w:val="18"/>
      <w:szCs w:val="18"/>
    </w:rPr>
  </w:style>
  <w:style w:type="paragraph" w:styleId="a7">
    <w:name w:val="header"/>
    <w:basedOn w:val="a"/>
    <w:link w:val="a8"/>
    <w:uiPriority w:val="99"/>
    <w:unhideWhenUsed/>
    <w:rsid w:val="0043183E"/>
    <w:pPr>
      <w:tabs>
        <w:tab w:val="center" w:pos="4252"/>
        <w:tab w:val="right" w:pos="8504"/>
      </w:tabs>
      <w:snapToGrid w:val="0"/>
    </w:pPr>
  </w:style>
  <w:style w:type="character" w:customStyle="1" w:styleId="a8">
    <w:name w:val="ヘッダー (文字)"/>
    <w:basedOn w:val="a0"/>
    <w:link w:val="a7"/>
    <w:uiPriority w:val="99"/>
    <w:rsid w:val="0043183E"/>
  </w:style>
  <w:style w:type="paragraph" w:styleId="a9">
    <w:name w:val="footer"/>
    <w:basedOn w:val="a"/>
    <w:link w:val="aa"/>
    <w:uiPriority w:val="99"/>
    <w:unhideWhenUsed/>
    <w:rsid w:val="0043183E"/>
    <w:pPr>
      <w:tabs>
        <w:tab w:val="center" w:pos="4252"/>
        <w:tab w:val="right" w:pos="8504"/>
      </w:tabs>
      <w:snapToGrid w:val="0"/>
    </w:pPr>
  </w:style>
  <w:style w:type="character" w:customStyle="1" w:styleId="aa">
    <w:name w:val="フッター (文字)"/>
    <w:basedOn w:val="a0"/>
    <w:link w:val="a9"/>
    <w:uiPriority w:val="99"/>
    <w:rsid w:val="0043183E"/>
  </w:style>
  <w:style w:type="character" w:styleId="ab">
    <w:name w:val="annotation reference"/>
    <w:basedOn w:val="a0"/>
    <w:uiPriority w:val="99"/>
    <w:semiHidden/>
    <w:unhideWhenUsed/>
    <w:rsid w:val="00065992"/>
    <w:rPr>
      <w:sz w:val="18"/>
      <w:szCs w:val="18"/>
    </w:rPr>
  </w:style>
  <w:style w:type="paragraph" w:styleId="ac">
    <w:name w:val="annotation text"/>
    <w:basedOn w:val="a"/>
    <w:link w:val="ad"/>
    <w:uiPriority w:val="99"/>
    <w:unhideWhenUsed/>
    <w:rsid w:val="00065992"/>
    <w:pPr>
      <w:jc w:val="left"/>
    </w:pPr>
  </w:style>
  <w:style w:type="character" w:customStyle="1" w:styleId="ad">
    <w:name w:val="コメント文字列 (文字)"/>
    <w:basedOn w:val="a0"/>
    <w:link w:val="ac"/>
    <w:uiPriority w:val="99"/>
    <w:rsid w:val="00065992"/>
  </w:style>
  <w:style w:type="paragraph" w:styleId="ae">
    <w:name w:val="annotation subject"/>
    <w:basedOn w:val="ac"/>
    <w:next w:val="ac"/>
    <w:link w:val="af"/>
    <w:uiPriority w:val="99"/>
    <w:semiHidden/>
    <w:unhideWhenUsed/>
    <w:rsid w:val="00065992"/>
    <w:rPr>
      <w:b/>
      <w:bCs/>
    </w:rPr>
  </w:style>
  <w:style w:type="character" w:customStyle="1" w:styleId="af">
    <w:name w:val="コメント内容 (文字)"/>
    <w:basedOn w:val="ad"/>
    <w:link w:val="ae"/>
    <w:uiPriority w:val="99"/>
    <w:semiHidden/>
    <w:rsid w:val="00065992"/>
    <w:rPr>
      <w:b/>
      <w:bCs/>
    </w:rPr>
  </w:style>
  <w:style w:type="paragraph" w:styleId="af0">
    <w:name w:val="List Paragraph"/>
    <w:basedOn w:val="a"/>
    <w:uiPriority w:val="34"/>
    <w:qFormat/>
    <w:rsid w:val="00F97D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85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746687-200b-4303-bbfa-79fa842b403c">
      <Terms xmlns="http://schemas.microsoft.com/office/infopath/2007/PartnerControls"/>
    </lcf76f155ced4ddcb4097134ff3c332f>
    <TaxCatchAll xmlns="eba4963d-5e6a-4f8b-842a-8c61cdec624c" xsi:nil="true"/>
    <idas xmlns="d0746687-200b-4303-bbfa-79fa842b40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3B0384DB8A3E4799B74973A7C47B5B" ma:contentTypeVersion="19" ma:contentTypeDescription="新しいドキュメントを作成します。" ma:contentTypeScope="" ma:versionID="a38b0c9849b2fd5a5b1a44e8467f7cee">
  <xsd:schema xmlns:xsd="http://www.w3.org/2001/XMLSchema" xmlns:xs="http://www.w3.org/2001/XMLSchema" xmlns:p="http://schemas.microsoft.com/office/2006/metadata/properties" xmlns:ns2="d0746687-200b-4303-bbfa-79fa842b403c" xmlns:ns3="eba4963d-5e6a-4f8b-842a-8c61cdec624c" targetNamespace="http://schemas.microsoft.com/office/2006/metadata/properties" ma:root="true" ma:fieldsID="5e97cdef0dd31d54eac67e6ca1077243" ns2:_="" ns3:_="">
    <xsd:import namespace="d0746687-200b-4303-bbfa-79fa842b403c"/>
    <xsd:import namespace="eba4963d-5e6a-4f8b-842a-8c61cdec62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ida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46687-200b-4303-bbfa-79fa842b4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idas" ma:index="17" nillable="true" ma:displayName="秘密区分" ma:format="Dropdown" ma:internalName="idas">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6d4205-15b8-4e26-b7f9-b1379895a5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4963d-5e6a-4f8b-842a-8c61cdec624c"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58e97af5-a5f6-4ae8-9e9c-33f78660ddd1}" ma:internalName="TaxCatchAll" ma:showField="CatchAllData" ma:web="eba4963d-5e6a-4f8b-842a-8c61cdec6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E0E413-DD87-47B4-A18E-94BEA598F6D0}">
  <ds:schemaRefs>
    <ds:schemaRef ds:uri="http://schemas.microsoft.com/sharepoint/v3/contenttype/forms"/>
  </ds:schemaRefs>
</ds:datastoreItem>
</file>

<file path=customXml/itemProps2.xml><?xml version="1.0" encoding="utf-8"?>
<ds:datastoreItem xmlns:ds="http://schemas.openxmlformats.org/officeDocument/2006/customXml" ds:itemID="{DBA50993-3AFA-4DBA-A167-C3847ECA6513}">
  <ds:schemaRefs>
    <ds:schemaRef ds:uri="http://schemas.microsoft.com/office/2006/metadata/properties"/>
    <ds:schemaRef ds:uri="http://schemas.microsoft.com/office/infopath/2007/PartnerControls"/>
    <ds:schemaRef ds:uri="d0746687-200b-4303-bbfa-79fa842b403c"/>
    <ds:schemaRef ds:uri="eba4963d-5e6a-4f8b-842a-8c61cdec624c"/>
  </ds:schemaRefs>
</ds:datastoreItem>
</file>

<file path=customXml/itemProps3.xml><?xml version="1.0" encoding="utf-8"?>
<ds:datastoreItem xmlns:ds="http://schemas.openxmlformats.org/officeDocument/2006/customXml" ds:itemID="{D89FC6E9-B00A-4CCC-B5E8-3A3AEDDF5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46687-200b-4303-bbfa-79fa842b403c"/>
    <ds:schemaRef ds:uri="eba4963d-5e6a-4f8b-842a-8c61cdec6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具志堅 和香子</cp:lastModifiedBy>
  <cp:revision>49</cp:revision>
  <cp:lastPrinted>2018-10-23T05:33:00Z</cp:lastPrinted>
  <dcterms:created xsi:type="dcterms:W3CDTF">2023-09-25T02:45:00Z</dcterms:created>
  <dcterms:modified xsi:type="dcterms:W3CDTF">2024-02-16T05:44:00Z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0x010100833B0384DB8A3E4799B74973A7C47B5B</vt:lpwstr>
  </property>
  <property fmtid="{D5CDD505-2E9C-101B-9397-08002B2CF9AE}" pid="3" name="MediaServiceImageTags">
    <vt:lpwstr/>
  </property>
</Properties>
</file>